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A8B7" w14:textId="3AB965C6" w:rsidR="00B057A8" w:rsidRDefault="00B057A8" w:rsidP="00B057A8">
      <w:pPr>
        <w:spacing w:after="180" w:line="336" w:lineRule="atLeast"/>
        <w:jc w:val="center"/>
        <w:outlineLvl w:val="1"/>
        <w:rPr>
          <w:rFonts w:ascii="Times New Roman" w:hAnsi="Times New Roman" w:cs="Times New Roman"/>
          <w:color w:val="000081"/>
          <w:kern w:val="0"/>
          <w:sz w:val="36"/>
          <w:szCs w:val="36"/>
        </w:rPr>
      </w:pPr>
      <w:r w:rsidRPr="00B057A8">
        <w:rPr>
          <w:rFonts w:ascii="Times New Roman" w:hAnsi="Times New Roman" w:cs="Times New Roman"/>
          <w:color w:val="000081"/>
          <w:kern w:val="0"/>
          <w:sz w:val="36"/>
          <w:szCs w:val="36"/>
        </w:rPr>
        <w:t>POLICY &amp; PROCEDURES MANUAL</w:t>
      </w:r>
    </w:p>
    <w:p w14:paraId="398DB288" w14:textId="77777777" w:rsidR="00B057A8" w:rsidRPr="00B057A8" w:rsidRDefault="00B057A8" w:rsidP="00B057A8">
      <w:pPr>
        <w:spacing w:after="180" w:line="336" w:lineRule="atLeast"/>
        <w:jc w:val="center"/>
        <w:outlineLvl w:val="1"/>
        <w:rPr>
          <w:rFonts w:ascii="Times New Roman" w:eastAsia="Times New Roman" w:hAnsi="Times New Roman" w:cs="Times New Roman"/>
          <w:b/>
          <w:bCs/>
          <w:kern w:val="0"/>
          <w:sz w:val="36"/>
          <w:szCs w:val="36"/>
          <w14:ligatures w14:val="none"/>
        </w:rPr>
      </w:pPr>
    </w:p>
    <w:p w14:paraId="7EE22104" w14:textId="36338651" w:rsidR="00B057A8" w:rsidRPr="00B057A8" w:rsidRDefault="00B057A8" w:rsidP="00B057A8">
      <w:pPr>
        <w:spacing w:after="180" w:line="336" w:lineRule="atLeast"/>
        <w:outlineLvl w:val="1"/>
        <w:rPr>
          <w:rFonts w:ascii="Times New Roman" w:eastAsia="Times New Roman" w:hAnsi="Times New Roman" w:cs="Times New Roman"/>
          <w:b/>
          <w:bCs/>
          <w:kern w:val="0"/>
          <w:sz w:val="36"/>
          <w:szCs w:val="36"/>
          <w14:ligatures w14:val="none"/>
        </w:rPr>
      </w:pPr>
      <w:r w:rsidRPr="00B057A8">
        <w:rPr>
          <w:rFonts w:ascii="Times New Roman" w:eastAsia="Times New Roman" w:hAnsi="Times New Roman" w:cs="Times New Roman"/>
          <w:b/>
          <w:bCs/>
          <w:kern w:val="0"/>
          <w:sz w:val="36"/>
          <w:szCs w:val="36"/>
          <w14:ligatures w14:val="none"/>
        </w:rPr>
        <w:t>MAPP Network Access Policy for International Travel</w:t>
      </w:r>
    </w:p>
    <w:p w14:paraId="4419A185" w14:textId="77777777" w:rsidR="00B057A8" w:rsidRPr="00B057A8" w:rsidRDefault="00B057A8" w:rsidP="00B057A8">
      <w:pPr>
        <w:spacing w:after="0" w:line="336" w:lineRule="atLeast"/>
        <w:rPr>
          <w:rFonts w:ascii="Times New Roman" w:eastAsia="Times New Roman" w:hAnsi="Times New Roman" w:cs="Times New Roman"/>
          <w:kern w:val="0"/>
          <w:sz w:val="27"/>
          <w:szCs w:val="27"/>
          <w14:ligatures w14:val="none"/>
        </w:rPr>
      </w:pPr>
      <w:r w:rsidRPr="00B057A8">
        <w:rPr>
          <w:rFonts w:ascii="Times New Roman" w:eastAsia="Times New Roman" w:hAnsi="Times New Roman" w:cs="Times New Roman"/>
          <w:kern w:val="0"/>
          <w:sz w:val="27"/>
          <w:szCs w:val="27"/>
          <w14:ligatures w14:val="none"/>
        </w:rPr>
        <w:t> </w:t>
      </w:r>
    </w:p>
    <w:p w14:paraId="265649F4"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r w:rsidRPr="00B057A8">
        <w:rPr>
          <w:rFonts w:ascii="Times New Roman" w:eastAsia="Times New Roman" w:hAnsi="Times New Roman" w:cs="Times New Roman"/>
          <w:kern w:val="0"/>
          <w14:ligatures w14:val="none"/>
        </w:rPr>
        <w:t>To maximize our digital security and adhere to accepted best security practices, MAPP has implemented a conditional access policy (Geofence) which blocks account access outside of the United States.  This means that only connections from the United States are allowed into our network.</w:t>
      </w:r>
    </w:p>
    <w:p w14:paraId="575FD8ED"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p>
    <w:p w14:paraId="1311DA49"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r w:rsidRPr="00B057A8">
        <w:rPr>
          <w:rFonts w:ascii="Times New Roman" w:eastAsia="Times New Roman" w:hAnsi="Times New Roman" w:cs="Times New Roman"/>
          <w:kern w:val="0"/>
          <w14:ligatures w14:val="none"/>
        </w:rPr>
        <w:t>MAPP understands that having the ability to work and be connected to our network while traveling is necessary, so by creating this policy, we aim to keep employees connected to company resources, protect sensitive company data, and maintain a consistent level of network security while you are abroad. This policy outlines the guidelines and procedures for ensuring secure and uninterrupted access for employees traveling abroad.</w:t>
      </w:r>
    </w:p>
    <w:p w14:paraId="2EEFE25C"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r w:rsidRPr="00B057A8">
        <w:rPr>
          <w:rFonts w:ascii="Times New Roman" w:eastAsia="Times New Roman" w:hAnsi="Times New Roman" w:cs="Times New Roman"/>
          <w:kern w:val="0"/>
          <w14:ligatures w14:val="none"/>
        </w:rPr>
        <w:t> </w:t>
      </w:r>
    </w:p>
    <w:p w14:paraId="43CBB3F8"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r w:rsidRPr="00B057A8">
        <w:rPr>
          <w:rFonts w:ascii="Times New Roman" w:eastAsia="Times New Roman" w:hAnsi="Times New Roman" w:cs="Times New Roman"/>
          <w:kern w:val="0"/>
          <w14:ligatures w14:val="none"/>
        </w:rPr>
        <w:t>This policy applies to all employees, contractors, and any other individuals who require access to MAPP's network or any IT related resources while traveling internationally.</w:t>
      </w:r>
    </w:p>
    <w:p w14:paraId="78C4150C"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r w:rsidRPr="00B057A8">
        <w:rPr>
          <w:rFonts w:ascii="Times New Roman" w:eastAsia="Times New Roman" w:hAnsi="Times New Roman" w:cs="Times New Roman"/>
          <w:kern w:val="0"/>
          <w14:ligatures w14:val="none"/>
        </w:rPr>
        <w:t> </w:t>
      </w:r>
    </w:p>
    <w:p w14:paraId="1568530A"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r w:rsidRPr="00B057A8">
        <w:rPr>
          <w:rFonts w:ascii="Times New Roman" w:eastAsia="Times New Roman" w:hAnsi="Times New Roman" w:cs="Times New Roman"/>
          <w:b/>
          <w:bCs/>
          <w:kern w:val="0"/>
          <w14:ligatures w14:val="none"/>
        </w:rPr>
        <w:t>Notification Process:</w:t>
      </w:r>
    </w:p>
    <w:p w14:paraId="5E466CD7"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r w:rsidRPr="00B057A8">
        <w:rPr>
          <w:rFonts w:ascii="Times New Roman" w:eastAsia="Times New Roman" w:hAnsi="Times New Roman" w:cs="Times New Roman"/>
          <w:kern w:val="0"/>
          <w14:ligatures w14:val="none"/>
        </w:rPr>
        <w:t>Employees must notify the IT department in advance of any planned international travel by emailing </w:t>
      </w:r>
      <w:hyperlink r:id="rId4" w:history="1">
        <w:r w:rsidRPr="00B057A8">
          <w:rPr>
            <w:rFonts w:ascii="Times New Roman" w:eastAsia="Times New Roman" w:hAnsi="Times New Roman" w:cs="Times New Roman"/>
            <w:kern w:val="0"/>
            <w:u w:val="single"/>
            <w14:ligatures w14:val="none"/>
          </w:rPr>
          <w:t>helpdesk@mappbuilt.com</w:t>
        </w:r>
      </w:hyperlink>
      <w:r w:rsidRPr="00B057A8">
        <w:rPr>
          <w:rFonts w:ascii="Times New Roman" w:eastAsia="Times New Roman" w:hAnsi="Times New Roman" w:cs="Times New Roman"/>
          <w:kern w:val="0"/>
          <w14:ligatures w14:val="none"/>
        </w:rPr>
        <w:t>. The email should include the destination(s), travel dates, and duration of the trip. Please provide this information as soon as travel plans are confirmed.</w:t>
      </w:r>
    </w:p>
    <w:p w14:paraId="4ECA5583"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r w:rsidRPr="00B057A8">
        <w:rPr>
          <w:rFonts w:ascii="Times New Roman" w:eastAsia="Times New Roman" w:hAnsi="Times New Roman" w:cs="Times New Roman"/>
          <w:kern w:val="0"/>
          <w14:ligatures w14:val="none"/>
        </w:rPr>
        <w:t> </w:t>
      </w:r>
    </w:p>
    <w:p w14:paraId="433F6186"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r w:rsidRPr="00B057A8">
        <w:rPr>
          <w:rFonts w:ascii="Times New Roman" w:eastAsia="Times New Roman" w:hAnsi="Times New Roman" w:cs="Times New Roman"/>
          <w:b/>
          <w:bCs/>
          <w:kern w:val="0"/>
          <w14:ligatures w14:val="none"/>
        </w:rPr>
        <w:t>IT Department Responsibilities:</w:t>
      </w:r>
    </w:p>
    <w:p w14:paraId="718D30D6"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r w:rsidRPr="00B057A8">
        <w:rPr>
          <w:rFonts w:ascii="Times New Roman" w:eastAsia="Times New Roman" w:hAnsi="Times New Roman" w:cs="Times New Roman"/>
          <w:kern w:val="0"/>
          <w14:ligatures w14:val="none"/>
        </w:rPr>
        <w:t>Upon receipt of the travel notification, the IT department will assess the network access requirements for the destination(s) specified. Access will be granted for the specific countries and timeframes mentioned in the travel notification, provided there are no overriding security concerns.</w:t>
      </w:r>
    </w:p>
    <w:p w14:paraId="509775CE"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r w:rsidRPr="00B057A8">
        <w:rPr>
          <w:rFonts w:ascii="Times New Roman" w:eastAsia="Times New Roman" w:hAnsi="Times New Roman" w:cs="Times New Roman"/>
          <w:kern w:val="0"/>
          <w14:ligatures w14:val="none"/>
        </w:rPr>
        <w:t> </w:t>
      </w:r>
    </w:p>
    <w:p w14:paraId="5D8F479C"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r w:rsidRPr="00B057A8">
        <w:rPr>
          <w:rFonts w:ascii="Times New Roman" w:eastAsia="Times New Roman" w:hAnsi="Times New Roman" w:cs="Times New Roman"/>
          <w:b/>
          <w:bCs/>
          <w:kern w:val="0"/>
          <w14:ligatures w14:val="none"/>
        </w:rPr>
        <w:t>User Responsibilities:</w:t>
      </w:r>
    </w:p>
    <w:p w14:paraId="5CBB1B77"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r w:rsidRPr="00B057A8">
        <w:rPr>
          <w:rFonts w:ascii="Times New Roman" w:eastAsia="Times New Roman" w:hAnsi="Times New Roman" w:cs="Times New Roman"/>
          <w:kern w:val="0"/>
          <w14:ligatures w14:val="none"/>
        </w:rPr>
        <w:t>Employees must comply with the company's network security policies and guidelines while accessing the network abroad. Employees should adhere to any additional instructions or restrictions provided by the IT department for specific countries or regions.</w:t>
      </w:r>
    </w:p>
    <w:p w14:paraId="11197E5F"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r w:rsidRPr="00B057A8">
        <w:rPr>
          <w:rFonts w:ascii="Times New Roman" w:eastAsia="Times New Roman" w:hAnsi="Times New Roman" w:cs="Times New Roman"/>
          <w:kern w:val="0"/>
          <w14:ligatures w14:val="none"/>
        </w:rPr>
        <w:t> </w:t>
      </w:r>
    </w:p>
    <w:p w14:paraId="1A11C9B2"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r w:rsidRPr="00B057A8">
        <w:rPr>
          <w:rFonts w:ascii="Times New Roman" w:eastAsia="Times New Roman" w:hAnsi="Times New Roman" w:cs="Times New Roman"/>
          <w:b/>
          <w:bCs/>
          <w:kern w:val="0"/>
          <w14:ligatures w14:val="none"/>
        </w:rPr>
        <w:t>Compliance:</w:t>
      </w:r>
    </w:p>
    <w:p w14:paraId="37737A92"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r w:rsidRPr="00B057A8">
        <w:rPr>
          <w:rFonts w:ascii="Times New Roman" w:eastAsia="Times New Roman" w:hAnsi="Times New Roman" w:cs="Times New Roman"/>
          <w:kern w:val="0"/>
          <w14:ligatures w14:val="none"/>
        </w:rPr>
        <w:t>Failure to comply with this policy will result in the inability to access your account while abroad. This includes, but is not limited to, your Microsoft account, your company email, Teams, and MAPP's Virtual Private Network (VPN). Employees are responsible for any violations of local laws or regulations pertaining to network access and data usage while abroad.</w:t>
      </w:r>
    </w:p>
    <w:p w14:paraId="643202C3"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r w:rsidRPr="00B057A8">
        <w:rPr>
          <w:rFonts w:ascii="Times New Roman" w:eastAsia="Times New Roman" w:hAnsi="Times New Roman" w:cs="Times New Roman"/>
          <w:kern w:val="0"/>
          <w14:ligatures w14:val="none"/>
        </w:rPr>
        <w:t> </w:t>
      </w:r>
    </w:p>
    <w:p w14:paraId="6DA0D6DE" w14:textId="77777777" w:rsidR="00B057A8" w:rsidRPr="00B057A8" w:rsidRDefault="00B057A8" w:rsidP="00B057A8">
      <w:pPr>
        <w:spacing w:after="0" w:line="336" w:lineRule="atLeast"/>
        <w:rPr>
          <w:rFonts w:ascii="Times New Roman" w:eastAsia="Times New Roman" w:hAnsi="Times New Roman" w:cs="Times New Roman"/>
          <w:kern w:val="0"/>
          <w14:ligatures w14:val="none"/>
        </w:rPr>
      </w:pPr>
      <w:r w:rsidRPr="00B057A8">
        <w:rPr>
          <w:rFonts w:ascii="Times New Roman" w:eastAsia="Times New Roman" w:hAnsi="Times New Roman" w:cs="Times New Roman"/>
          <w:kern w:val="0"/>
          <w14:ligatures w14:val="none"/>
        </w:rPr>
        <w:t>This policy will be reviewed periodically by the IT department to ensure its effectiveness and relevance. Updates and revisions will be communicated to all employees as necessary.</w:t>
      </w:r>
    </w:p>
    <w:p w14:paraId="0A8212D4" w14:textId="77777777" w:rsidR="0064205E" w:rsidRPr="00B057A8" w:rsidRDefault="0064205E"/>
    <w:sectPr w:rsidR="0064205E" w:rsidRPr="00B057A8" w:rsidSect="00B057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A8"/>
    <w:rsid w:val="0064205E"/>
    <w:rsid w:val="00B05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5CE4"/>
  <w15:chartTrackingRefBased/>
  <w15:docId w15:val="{24F6A477-1F84-4236-9263-87556C28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055">
      <w:bodyDiv w:val="1"/>
      <w:marLeft w:val="0"/>
      <w:marRight w:val="0"/>
      <w:marTop w:val="0"/>
      <w:marBottom w:val="0"/>
      <w:divBdr>
        <w:top w:val="none" w:sz="0" w:space="0" w:color="auto"/>
        <w:left w:val="none" w:sz="0" w:space="0" w:color="auto"/>
        <w:bottom w:val="none" w:sz="0" w:space="0" w:color="auto"/>
        <w:right w:val="none" w:sz="0" w:space="0" w:color="auto"/>
      </w:divBdr>
      <w:divsChild>
        <w:div w:id="18898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lpdesk@mappbuil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Badeaux</dc:creator>
  <cp:keywords/>
  <dc:description/>
  <cp:lastModifiedBy>Rhonda Badeaux</cp:lastModifiedBy>
  <cp:revision>1</cp:revision>
  <dcterms:created xsi:type="dcterms:W3CDTF">2023-07-07T17:01:00Z</dcterms:created>
  <dcterms:modified xsi:type="dcterms:W3CDTF">2023-07-07T17:09:00Z</dcterms:modified>
</cp:coreProperties>
</file>